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b/>
          <w:bCs/>
          <w:color w:val="201F1E"/>
          <w:sz w:val="22"/>
          <w:szCs w:val="22"/>
        </w:rPr>
        <w:t> 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>
        <w:rPr>
          <w:rStyle w:val="markrmhw281qu"/>
          <w:rFonts w:ascii="Calibri" w:hAnsi="Calibri"/>
          <w:b/>
          <w:bCs/>
          <w:color w:val="201F1E"/>
          <w:sz w:val="22"/>
          <w:szCs w:val="22"/>
          <w:bdr w:val="none" w:sz="0" w:space="0" w:color="auto" w:frame="1"/>
        </w:rPr>
        <w:t>COMMUNIQUE</w:t>
      </w:r>
      <w:r>
        <w:rPr>
          <w:rFonts w:ascii="Calibri" w:hAnsi="Calibri"/>
          <w:b/>
          <w:bCs/>
          <w:color w:val="201F1E"/>
          <w:sz w:val="22"/>
          <w:szCs w:val="22"/>
        </w:rPr>
        <w:t> CONJOINT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b/>
          <w:bCs/>
          <w:color w:val="201F1E"/>
          <w:sz w:val="22"/>
          <w:szCs w:val="22"/>
        </w:rPr>
        <w:t>CELEBRATION </w:t>
      </w:r>
      <w:r>
        <w:rPr>
          <w:rStyle w:val="markjgzvexbth"/>
          <w:rFonts w:ascii="Calibri" w:hAnsi="Calibri"/>
          <w:b/>
          <w:bCs/>
          <w:color w:val="201F1E"/>
          <w:sz w:val="22"/>
          <w:szCs w:val="22"/>
          <w:bdr w:val="none" w:sz="0" w:space="0" w:color="auto" w:frame="1"/>
        </w:rPr>
        <w:t>DE</w:t>
      </w:r>
      <w:r>
        <w:rPr>
          <w:rFonts w:ascii="Calibri" w:hAnsi="Calibri"/>
          <w:b/>
          <w:bCs/>
          <w:color w:val="201F1E"/>
          <w:sz w:val="22"/>
          <w:szCs w:val="22"/>
        </w:rPr>
        <w:t> LA JOURNEE </w:t>
      </w:r>
      <w:r>
        <w:rPr>
          <w:rStyle w:val="markjgzvexbth"/>
          <w:rFonts w:ascii="Calibri" w:hAnsi="Calibri"/>
          <w:b/>
          <w:bCs/>
          <w:color w:val="201F1E"/>
          <w:sz w:val="22"/>
          <w:szCs w:val="22"/>
          <w:bdr w:val="none" w:sz="0" w:space="0" w:color="auto" w:frame="1"/>
        </w:rPr>
        <w:t>DE</w:t>
      </w:r>
      <w:r>
        <w:rPr>
          <w:rFonts w:ascii="Calibri" w:hAnsi="Calibri"/>
          <w:b/>
          <w:bCs/>
          <w:color w:val="201F1E"/>
          <w:sz w:val="22"/>
          <w:szCs w:val="22"/>
        </w:rPr>
        <w:t>S NATIONS UNIES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b/>
          <w:bCs/>
          <w:color w:val="201F1E"/>
          <w:sz w:val="22"/>
          <w:szCs w:val="22"/>
        </w:rPr>
        <w:t>24 OCTOBRE 2019, FITSITIKE- MANOMBO -TOLIARA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inherit" w:hAnsi="inherit"/>
          <w:color w:val="201F1E"/>
          <w:bdr w:val="none" w:sz="0" w:space="0" w:color="auto" w:frame="1"/>
        </w:rPr>
      </w:pP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inherit" w:hAnsi="inherit"/>
          <w:color w:val="201F1E"/>
          <w:bdr w:val="none" w:sz="0" w:space="0" w:color="auto" w:frame="1"/>
        </w:rPr>
      </w:pP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Toliara, le 24 octobre 2019, la célébration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la journée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 xml:space="preserve">s Nations Unies a eu lieu à </w:t>
      </w:r>
      <w:proofErr w:type="spellStart"/>
      <w:r>
        <w:rPr>
          <w:rFonts w:ascii="inherit" w:hAnsi="inherit"/>
          <w:color w:val="201F1E"/>
          <w:bdr w:val="none" w:sz="0" w:space="0" w:color="auto" w:frame="1"/>
        </w:rPr>
        <w:t>Fitsitike</w:t>
      </w:r>
      <w:proofErr w:type="spellEnd"/>
      <w:r>
        <w:rPr>
          <w:rFonts w:ascii="inherit" w:hAnsi="inherit"/>
          <w:color w:val="201F1E"/>
          <w:bdr w:val="none" w:sz="0" w:space="0" w:color="auto" w:frame="1"/>
        </w:rPr>
        <w:t>, dans la commune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</w:t>
      </w:r>
      <w:proofErr w:type="spellStart"/>
      <w:r>
        <w:rPr>
          <w:rFonts w:ascii="inherit" w:hAnsi="inherit"/>
          <w:color w:val="201F1E"/>
          <w:bdr w:val="none" w:sz="0" w:space="0" w:color="auto" w:frame="1"/>
        </w:rPr>
        <w:t>Manombo</w:t>
      </w:r>
      <w:proofErr w:type="spellEnd"/>
      <w:r>
        <w:rPr>
          <w:rFonts w:ascii="inherit" w:hAnsi="inherit"/>
          <w:color w:val="201F1E"/>
          <w:bdr w:val="none" w:sz="0" w:space="0" w:color="auto" w:frame="1"/>
        </w:rPr>
        <w:t xml:space="preserve">, Toliara, sous le thème « Ensemble, agissons contre le changement climatique ». Contrairement à chaque année la journée a été </w:t>
      </w:r>
      <w:proofErr w:type="gramStart"/>
      <w:r>
        <w:rPr>
          <w:rFonts w:ascii="inherit" w:hAnsi="inherit"/>
          <w:color w:val="201F1E"/>
          <w:bdr w:val="none" w:sz="0" w:space="0" w:color="auto" w:frame="1"/>
        </w:rPr>
        <w:t>marquée</w:t>
      </w:r>
      <w:proofErr w:type="gramEnd"/>
      <w:r>
        <w:rPr>
          <w:rFonts w:ascii="inherit" w:hAnsi="inherit"/>
          <w:color w:val="201F1E"/>
          <w:bdr w:val="none" w:sz="0" w:space="0" w:color="auto" w:frame="1"/>
        </w:rPr>
        <w:t xml:space="preserve"> par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s actions concrètes : le reboisement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mangroves dont les espèces sont menacées.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 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1500 000 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mangroves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 xml:space="preserve"> type </w:t>
      </w:r>
      <w:proofErr w:type="spellStart"/>
      <w:r>
        <w:rPr>
          <w:rFonts w:ascii="inherit" w:hAnsi="inherit"/>
          <w:color w:val="201F1E"/>
          <w:bdr w:val="none" w:sz="0" w:space="0" w:color="auto" w:frame="1"/>
        </w:rPr>
        <w:t>Afiafy</w:t>
      </w:r>
      <w:proofErr w:type="spellEnd"/>
      <w:r>
        <w:rPr>
          <w:rFonts w:ascii="inherit" w:hAnsi="inherit"/>
          <w:color w:val="201F1E"/>
          <w:bdr w:val="none" w:sz="0" w:space="0" w:color="auto" w:frame="1"/>
        </w:rPr>
        <w:t xml:space="preserve">, Tanga </w:t>
      </w:r>
      <w:proofErr w:type="spellStart"/>
      <w:r>
        <w:rPr>
          <w:rFonts w:ascii="inherit" w:hAnsi="inherit"/>
          <w:color w:val="201F1E"/>
          <w:bdr w:val="none" w:sz="0" w:space="0" w:color="auto" w:frame="1"/>
        </w:rPr>
        <w:t>lahy</w:t>
      </w:r>
      <w:proofErr w:type="spellEnd"/>
      <w:r>
        <w:rPr>
          <w:rFonts w:ascii="inherit" w:hAnsi="inherit"/>
          <w:color w:val="201F1E"/>
          <w:bdr w:val="none" w:sz="0" w:space="0" w:color="auto" w:frame="1"/>
        </w:rPr>
        <w:t xml:space="preserve"> et Tanga </w:t>
      </w:r>
      <w:proofErr w:type="spellStart"/>
      <w:r>
        <w:rPr>
          <w:rFonts w:ascii="inherit" w:hAnsi="inherit"/>
          <w:color w:val="201F1E"/>
          <w:bdr w:val="none" w:sz="0" w:space="0" w:color="auto" w:frame="1"/>
        </w:rPr>
        <w:t>vavy</w:t>
      </w:r>
      <w:proofErr w:type="spellEnd"/>
      <w:r>
        <w:rPr>
          <w:rFonts w:ascii="inherit" w:hAnsi="inherit"/>
          <w:color w:val="201F1E"/>
          <w:bdr w:val="none" w:sz="0" w:space="0" w:color="auto" w:frame="1"/>
        </w:rPr>
        <w:t xml:space="preserve"> ont été plantées pour marquer l’engagement du gouvernement et du système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s Nations Unies (SNU) à Madagascar à lutter contre le changement climatique pour la sauvegarde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notre planète.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 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Selon le Coordonnateur résident du SNU Cette journée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s Nations Unies n’est que le lancement car l’objectif est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planter 5 millions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mangroves et à prendre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s mesures pour sauver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s vies incluant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 xml:space="preserve">s vies </w:t>
      </w:r>
      <w:proofErr w:type="spellStart"/>
      <w:r>
        <w:rPr>
          <w:rFonts w:ascii="inherit" w:hAnsi="inherit"/>
          <w:color w:val="201F1E"/>
          <w:bdr w:val="none" w:sz="0" w:space="0" w:color="auto" w:frame="1"/>
        </w:rPr>
        <w:t>terrestes</w:t>
      </w:r>
      <w:proofErr w:type="spellEnd"/>
      <w:r>
        <w:rPr>
          <w:rFonts w:ascii="inherit" w:hAnsi="inherit"/>
          <w:color w:val="201F1E"/>
          <w:bdr w:val="none" w:sz="0" w:space="0" w:color="auto" w:frame="1"/>
        </w:rPr>
        <w:t xml:space="preserve"> et aquatiques d’après  les Objectifs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Dé</w:t>
      </w:r>
      <w:r>
        <w:rPr>
          <w:rFonts w:ascii="inherit" w:hAnsi="inherit"/>
          <w:color w:val="201F1E"/>
          <w:bdr w:val="none" w:sz="0" w:space="0" w:color="auto" w:frame="1"/>
        </w:rPr>
        <w:t>veloppement Durable ou ODD 13, 14 et  15. En effet la vie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s animaux qui vivent dans la forêt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s mangroves en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dé</w:t>
      </w:r>
      <w:r>
        <w:rPr>
          <w:rFonts w:ascii="inherit" w:hAnsi="inherit"/>
          <w:color w:val="201F1E"/>
          <w:bdr w:val="none" w:sz="0" w:space="0" w:color="auto" w:frame="1"/>
        </w:rPr>
        <w:t>pend.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 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Le Premier Ministre, Chef du Gouvernement a ouvert officiellement la célébration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la 74è anniversaire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l’ONU durant laquelle les activités du 75è anniversaire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l’ONU ont également été lancées à travers le message du secrétaire général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 xml:space="preserve"> l’ONU. Selon M Antonio </w:t>
      </w:r>
      <w:proofErr w:type="spellStart"/>
      <w:r>
        <w:rPr>
          <w:rFonts w:ascii="inherit" w:hAnsi="inherit"/>
          <w:color w:val="201F1E"/>
          <w:bdr w:val="none" w:sz="0" w:space="0" w:color="auto" w:frame="1"/>
        </w:rPr>
        <w:t>Guterres</w:t>
      </w:r>
      <w:proofErr w:type="spellEnd"/>
      <w:r>
        <w:rPr>
          <w:rFonts w:ascii="inherit" w:hAnsi="inherit"/>
          <w:color w:val="201F1E"/>
          <w:bdr w:val="none" w:sz="0" w:space="0" w:color="auto" w:frame="1"/>
        </w:rPr>
        <w:t>, « C’est l’occasion pour nous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repenser l’avenir ensemble.» Il invite tout un chacun à   agir en faveur du bien-être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s peuples et  à prendre part à la réflexion sur « l’avenir que nous voulons et les Nations Unies dont nous avons besoin » qui nous permettra d’avoir une vision plus large jusqu’à 2045.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 </w:t>
      </w:r>
    </w:p>
    <w:p w:rsidR="00D01EAB" w:rsidRDefault="00D01EAB" w:rsidP="00D01EAB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201F1E"/>
          <w:sz w:val="22"/>
          <w:szCs w:val="22"/>
        </w:rPr>
      </w:pPr>
      <w:r>
        <w:rPr>
          <w:rFonts w:ascii="inherit" w:hAnsi="inherit"/>
          <w:color w:val="201F1E"/>
          <w:bdr w:val="none" w:sz="0" w:space="0" w:color="auto" w:frame="1"/>
        </w:rPr>
        <w:t>Le Ministre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> l’Environnement  et son équipe au niveau  régional n’ont pas ménagé leurs efforts dans l’organisation </w:t>
      </w:r>
      <w:r>
        <w:rPr>
          <w:rStyle w:val="markjgzvexbth"/>
          <w:rFonts w:ascii="inherit" w:hAnsi="inherit"/>
          <w:color w:val="201F1E"/>
          <w:bdr w:val="none" w:sz="0" w:space="0" w:color="auto" w:frame="1"/>
        </w:rPr>
        <w:t>de</w:t>
      </w:r>
      <w:r>
        <w:rPr>
          <w:rFonts w:ascii="inherit" w:hAnsi="inherit"/>
          <w:color w:val="201F1E"/>
          <w:bdr w:val="none" w:sz="0" w:space="0" w:color="auto" w:frame="1"/>
        </w:rPr>
        <w:t xml:space="preserve"> la journée en  collaboration avec l’équipe du SNU dirigée par le Coordonnateur résident,  Violette </w:t>
      </w:r>
      <w:proofErr w:type="spellStart"/>
      <w:r>
        <w:rPr>
          <w:rFonts w:ascii="inherit" w:hAnsi="inherit"/>
          <w:color w:val="201F1E"/>
          <w:bdr w:val="none" w:sz="0" w:space="0" w:color="auto" w:frame="1"/>
        </w:rPr>
        <w:t>Kakyomya</w:t>
      </w:r>
      <w:proofErr w:type="spellEnd"/>
      <w:r>
        <w:rPr>
          <w:rFonts w:ascii="inherit" w:hAnsi="inherit"/>
          <w:color w:val="201F1E"/>
          <w:bdr w:val="none" w:sz="0" w:space="0" w:color="auto" w:frame="1"/>
        </w:rPr>
        <w:t>.</w:t>
      </w:r>
    </w:p>
    <w:p w:rsidR="00D01EAB" w:rsidRDefault="00D01EAB" w:rsidP="00D01EAB">
      <w:pPr>
        <w:pStyle w:val="xbodya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inherit" w:hAnsi="inherit"/>
          <w:color w:val="000000"/>
          <w:bdr w:val="none" w:sz="0" w:space="0" w:color="auto" w:frame="1"/>
        </w:rPr>
        <w:t> </w:t>
      </w:r>
    </w:p>
    <w:p w:rsidR="00D01EAB" w:rsidRDefault="00D01EAB" w:rsidP="00D01EAB">
      <w:pPr>
        <w:pStyle w:val="xbodya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inherit" w:hAnsi="inherit"/>
          <w:color w:val="000000"/>
          <w:bdr w:val="none" w:sz="0" w:space="0" w:color="auto" w:frame="1"/>
        </w:rPr>
        <w:t>Tous les intervenants dans la série </w:t>
      </w:r>
      <w:r>
        <w:rPr>
          <w:rStyle w:val="markjgzvexbth"/>
          <w:rFonts w:ascii="inherit" w:hAnsi="inherit"/>
          <w:color w:val="000000"/>
          <w:bdr w:val="none" w:sz="0" w:space="0" w:color="auto" w:frame="1"/>
        </w:rPr>
        <w:t>de</w:t>
      </w:r>
      <w:r>
        <w:rPr>
          <w:rFonts w:ascii="inherit" w:hAnsi="inherit"/>
          <w:color w:val="000000"/>
          <w:bdr w:val="none" w:sz="0" w:space="0" w:color="auto" w:frame="1"/>
        </w:rPr>
        <w:t> discours ont invité tous les citoyens à prendre </w:t>
      </w:r>
      <w:r>
        <w:rPr>
          <w:rStyle w:val="markjgzvexbth"/>
          <w:rFonts w:ascii="inherit" w:hAnsi="inherit"/>
          <w:color w:val="000000"/>
          <w:bdr w:val="none" w:sz="0" w:space="0" w:color="auto" w:frame="1"/>
        </w:rPr>
        <w:t>de</w:t>
      </w:r>
      <w:r>
        <w:rPr>
          <w:rFonts w:ascii="inherit" w:hAnsi="inherit"/>
          <w:color w:val="000000"/>
          <w:bdr w:val="none" w:sz="0" w:space="0" w:color="auto" w:frame="1"/>
        </w:rPr>
        <w:t>s responsabilités dans le reboisement afin </w:t>
      </w:r>
      <w:r>
        <w:rPr>
          <w:rStyle w:val="markjgzvexbth"/>
          <w:rFonts w:ascii="inherit" w:hAnsi="inherit"/>
          <w:color w:val="000000"/>
          <w:bdr w:val="none" w:sz="0" w:space="0" w:color="auto" w:frame="1"/>
        </w:rPr>
        <w:t>de</w:t>
      </w:r>
      <w:r>
        <w:rPr>
          <w:rFonts w:ascii="inherit" w:hAnsi="inherit"/>
          <w:color w:val="000000"/>
          <w:bdr w:val="none" w:sz="0" w:space="0" w:color="auto" w:frame="1"/>
        </w:rPr>
        <w:t> préserver notre planète pour que chacun puisse jouir d’une vie meilleure et d’un monde durable.</w:t>
      </w:r>
    </w:p>
    <w:p w:rsidR="008047AF" w:rsidRPr="00D01EAB" w:rsidRDefault="008047AF" w:rsidP="00D01EAB"/>
    <w:sectPr w:rsidR="008047AF" w:rsidRPr="00D01EAB" w:rsidSect="0080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EAB"/>
    <w:rsid w:val="008047AF"/>
    <w:rsid w:val="00D0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ketoolgroup">
    <w:name w:val="cke_toolgroup"/>
    <w:basedOn w:val="Policepardfaut"/>
    <w:rsid w:val="00D01EAB"/>
  </w:style>
  <w:style w:type="character" w:customStyle="1" w:styleId="ckebuttonicon">
    <w:name w:val="cke_button_icon"/>
    <w:basedOn w:val="Policepardfaut"/>
    <w:rsid w:val="00D01EAB"/>
  </w:style>
  <w:style w:type="character" w:customStyle="1" w:styleId="ckebuttonlabel">
    <w:name w:val="cke_button_label"/>
    <w:basedOn w:val="Policepardfaut"/>
    <w:rsid w:val="00D01EAB"/>
  </w:style>
  <w:style w:type="character" w:customStyle="1" w:styleId="ckecombo">
    <w:name w:val="cke_combo"/>
    <w:basedOn w:val="Policepardfaut"/>
    <w:rsid w:val="00D01EAB"/>
  </w:style>
  <w:style w:type="character" w:customStyle="1" w:styleId="ckecombotext">
    <w:name w:val="cke_combo_text"/>
    <w:basedOn w:val="Policepardfaut"/>
    <w:rsid w:val="00D01EAB"/>
  </w:style>
  <w:style w:type="paragraph" w:customStyle="1" w:styleId="xmsonormal">
    <w:name w:val="x_msonormal"/>
    <w:basedOn w:val="Normal"/>
    <w:rsid w:val="00D0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jgzvexbth">
    <w:name w:val="markjgzvexbth"/>
    <w:basedOn w:val="Policepardfaut"/>
    <w:rsid w:val="00D01EAB"/>
  </w:style>
  <w:style w:type="paragraph" w:customStyle="1" w:styleId="xbodya">
    <w:name w:val="x_bodya"/>
    <w:basedOn w:val="Normal"/>
    <w:rsid w:val="00D0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arkrmhw281qu">
    <w:name w:val="markrmhw281qu"/>
    <w:basedOn w:val="Policepardfaut"/>
    <w:rsid w:val="00D01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HP pro</cp:lastModifiedBy>
  <cp:revision>1</cp:revision>
  <dcterms:created xsi:type="dcterms:W3CDTF">2019-10-31T12:55:00Z</dcterms:created>
  <dcterms:modified xsi:type="dcterms:W3CDTF">2019-10-31T12:56:00Z</dcterms:modified>
</cp:coreProperties>
</file>